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DE2088" w:rsidP="00DE2088">
            <w:pPr>
              <w:pStyle w:val="Titre"/>
              <w:rPr>
                <w:sz w:val="34"/>
                <w:szCs w:val="28"/>
              </w:rPr>
            </w:pPr>
            <w:bookmarkStart w:id="0" w:name="_Hlk491255475"/>
            <w:r w:rsidRPr="00DE2088">
              <w:rPr>
                <w:sz w:val="34"/>
                <w:szCs w:val="28"/>
              </w:rPr>
              <w:t xml:space="preserve">ISOLER LES CONDUITS AÉRAULIQUES MÉTALLIQUES PAR L’EXTÉRIEUR </w:t>
            </w:r>
          </w:p>
          <w:p w:rsidR="00611FA5" w:rsidRPr="00611FA5" w:rsidRDefault="00A54CD1" w:rsidP="00DE2088">
            <w:pPr>
              <w:pStyle w:val="Titre"/>
              <w:rPr>
                <w:sz w:val="40"/>
                <w:lang w:val="en-US"/>
              </w:rPr>
            </w:pPr>
            <w:proofErr w:type="gramStart"/>
            <w:r w:rsidRPr="00611FA5">
              <w:rPr>
                <w:sz w:val="30"/>
                <w:lang w:val="en-US"/>
              </w:rPr>
              <w:t>avec</w:t>
            </w:r>
            <w:proofErr w:type="gramEnd"/>
            <w:r w:rsidRPr="00611FA5">
              <w:rPr>
                <w:sz w:val="40"/>
                <w:lang w:val="en-US"/>
              </w:rPr>
              <w:t xml:space="preserve"> </w:t>
            </w:r>
          </w:p>
          <w:p w:rsidR="00A54CD1" w:rsidRPr="00DE2088" w:rsidRDefault="005154B0" w:rsidP="00DE2088">
            <w:pPr>
              <w:pStyle w:val="Titre"/>
              <w:rPr>
                <w:lang w:val="en-US"/>
              </w:rPr>
            </w:pPr>
            <w:r>
              <w:rPr>
                <w:rStyle w:val="TitreGras"/>
                <w:sz w:val="56"/>
                <w:lang w:val="en-US"/>
              </w:rPr>
              <w:t xml:space="preserve">CLIMCOVER Roll Alu2 </w:t>
            </w:r>
            <w:r w:rsidR="00DE2088" w:rsidRPr="00DE2088">
              <w:rPr>
                <w:rStyle w:val="TitreGras"/>
                <w:sz w:val="56"/>
                <w:lang w:val="en-US"/>
              </w:rPr>
              <w:t>KA</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390DA24F" wp14:editId="5B1880F2">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Pr="009C72CC" w:rsidRDefault="00D80D56" w:rsidP="000336E9">
      <w:pPr>
        <w:pStyle w:val="Titre1"/>
        <w:rPr>
          <w:color w:val="045B7E"/>
          <w:sz w:val="52"/>
        </w:rPr>
      </w:pPr>
      <w:r>
        <w:rPr>
          <w:noProof/>
          <w:lang w:eastAsia="fr-FR"/>
        </w:rPr>
        <w:drawing>
          <wp:anchor distT="0" distB="0" distL="114300" distR="114300" simplePos="0" relativeHeight="251662336" behindDoc="0" locked="0" layoutInCell="1" allowOverlap="1" wp14:anchorId="7D7D9481" wp14:editId="55B71A57">
            <wp:simplePos x="0" y="0"/>
            <wp:positionH relativeFrom="column">
              <wp:posOffset>4671659</wp:posOffset>
            </wp:positionH>
            <wp:positionV relativeFrom="paragraph">
              <wp:posOffset>1874627</wp:posOffset>
            </wp:positionV>
            <wp:extent cx="1828800" cy="1040195"/>
            <wp:effectExtent l="0" t="0" r="0" b="762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32165" cy="1042109"/>
                    </a:xfrm>
                    <a:prstGeom prst="rect">
                      <a:avLst/>
                    </a:prstGeom>
                  </pic:spPr>
                </pic:pic>
              </a:graphicData>
            </a:graphic>
            <wp14:sizeRelH relativeFrom="page">
              <wp14:pctWidth>0</wp14:pctWidth>
            </wp14:sizeRelH>
            <wp14:sizeRelV relativeFrom="page">
              <wp14:pctHeight>0</wp14:pctHeight>
            </wp14:sizeRelV>
          </wp:anchor>
        </w:drawing>
      </w:r>
      <w:r w:rsidR="000554B5">
        <w:rPr>
          <w:color w:val="045B7E"/>
          <w:sz w:val="52"/>
        </w:rPr>
        <w:t>Conduits aérauliques</w:t>
      </w:r>
      <w:r w:rsidR="00277AD5" w:rsidRPr="009C72CC">
        <w:rPr>
          <w:color w:val="045B7E"/>
          <w:sz w:val="52"/>
        </w:rPr>
        <w:t xml:space="preserve"> en locaux chauffés</w:t>
      </w:r>
    </w:p>
    <w:p w:rsidR="005154B0" w:rsidRDefault="009C72CC" w:rsidP="005154B0">
      <w:pPr>
        <w:jc w:val="both"/>
        <w:rPr>
          <w:rFonts w:ascii="Gotham Rounded Book" w:hAnsi="Gotham Rounded Book" w:cstheme="minorHAnsi"/>
          <w:szCs w:val="20"/>
        </w:rPr>
      </w:pPr>
      <w:r w:rsidRPr="009C72CC">
        <w:rPr>
          <w:noProof/>
          <w:sz w:val="52"/>
          <w:lang w:eastAsia="fr-FR"/>
        </w:rPr>
        <w:drawing>
          <wp:anchor distT="0" distB="0" distL="114300" distR="114300" simplePos="0" relativeHeight="251658240" behindDoc="0" locked="0" layoutInCell="1" allowOverlap="1" wp14:anchorId="6C7A50A6" wp14:editId="2B74D05D">
            <wp:simplePos x="0" y="0"/>
            <wp:positionH relativeFrom="column">
              <wp:posOffset>4732020</wp:posOffset>
            </wp:positionH>
            <wp:positionV relativeFrom="paragraph">
              <wp:posOffset>22225</wp:posOffset>
            </wp:positionV>
            <wp:extent cx="1638935" cy="987425"/>
            <wp:effectExtent l="0" t="0" r="0" b="3175"/>
            <wp:wrapSquare wrapText="bothSides"/>
            <wp:docPr id="7" name="Image 7"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3844"/>
                    <a:stretch/>
                  </pic:blipFill>
                  <pic:spPr bwMode="auto">
                    <a:xfrm>
                      <a:off x="0" y="0"/>
                      <a:ext cx="1638935" cy="987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54B0" w:rsidRPr="005154B0">
        <w:rPr>
          <w:rFonts w:ascii="Gotham Rounded Book" w:hAnsi="Gotham Rounded Book" w:cstheme="minorHAnsi"/>
          <w:szCs w:val="20"/>
        </w:rPr>
        <w:t>Le calorifugeage des gaines sera e</w:t>
      </w:r>
      <w:r>
        <w:rPr>
          <w:rFonts w:ascii="Gotham Rounded Book" w:hAnsi="Gotham Rounded Book" w:cstheme="minorHAnsi"/>
          <w:szCs w:val="20"/>
        </w:rPr>
        <w:t>ffectué côté extérieur</w:t>
      </w:r>
      <w:r w:rsidR="009C35CD">
        <w:rPr>
          <w:rFonts w:ascii="Gotham Rounded Book" w:hAnsi="Gotham Rounded Book" w:cstheme="minorHAnsi"/>
          <w:szCs w:val="20"/>
        </w:rPr>
        <w:t xml:space="preserve"> avec </w:t>
      </w:r>
      <w:r w:rsidR="005154B0" w:rsidRPr="005154B0">
        <w:rPr>
          <w:rFonts w:ascii="Gotham Rounded Book" w:hAnsi="Gotham Rounded Book" w:cstheme="minorHAnsi"/>
          <w:szCs w:val="20"/>
        </w:rPr>
        <w:t xml:space="preserve">un isolant souple </w:t>
      </w:r>
      <w:r w:rsidR="009C35CD">
        <w:rPr>
          <w:rFonts w:ascii="Gotham Rounded Book" w:hAnsi="Gotham Rounded Book" w:cstheme="minorHAnsi"/>
          <w:szCs w:val="20"/>
        </w:rPr>
        <w:t xml:space="preserve">en laine de verre </w:t>
      </w:r>
      <w:r w:rsidR="005154B0">
        <w:rPr>
          <w:rFonts w:ascii="Gotham Rounded Book" w:hAnsi="Gotham Rounded Book" w:cstheme="minorHAnsi"/>
          <w:szCs w:val="20"/>
        </w:rPr>
        <w:t>d’épaisseur 25 mm</w:t>
      </w:r>
      <w:r w:rsidR="009C35CD">
        <w:rPr>
          <w:rFonts w:ascii="Gotham Rounded Book" w:hAnsi="Gotham Rounded Book" w:cstheme="minorHAnsi"/>
          <w:szCs w:val="20"/>
        </w:rPr>
        <w:t>,</w:t>
      </w:r>
      <w:r w:rsidR="005154B0">
        <w:rPr>
          <w:rFonts w:ascii="Gotham Rounded Book" w:hAnsi="Gotham Rounded Book" w:cstheme="minorHAnsi"/>
          <w:szCs w:val="20"/>
        </w:rPr>
        <w:t xml:space="preserve"> </w:t>
      </w:r>
      <w:r w:rsidR="005154B0" w:rsidRPr="005154B0">
        <w:rPr>
          <w:rFonts w:ascii="Gotham Rounded Book" w:hAnsi="Gotham Rounded Book" w:cstheme="minorHAnsi"/>
          <w:szCs w:val="20"/>
        </w:rPr>
        <w:t xml:space="preserve">revêtu sur une face d’un complexe </w:t>
      </w:r>
      <w:r w:rsidR="005154B0" w:rsidRPr="000541D9">
        <w:rPr>
          <w:rFonts w:ascii="Gotham Rounded Book" w:hAnsi="Gotham Rounded Book" w:cstheme="minorHAnsi"/>
          <w:szCs w:val="20"/>
        </w:rPr>
        <w:t xml:space="preserve">kraft + </w:t>
      </w:r>
      <w:r w:rsidR="00E07059" w:rsidRPr="000541D9">
        <w:rPr>
          <w:rFonts w:ascii="Gotham Rounded Book" w:hAnsi="Gotham Rounded Book" w:cstheme="minorHAnsi"/>
          <w:szCs w:val="20"/>
        </w:rPr>
        <w:t xml:space="preserve">pare-vapeur </w:t>
      </w:r>
      <w:r w:rsidR="009C35CD">
        <w:rPr>
          <w:rFonts w:ascii="Gotham Rounded Book" w:hAnsi="Gotham Rounded Book" w:cstheme="minorHAnsi"/>
          <w:szCs w:val="20"/>
        </w:rPr>
        <w:t>aluminium</w:t>
      </w:r>
      <w:r w:rsidR="005154B0" w:rsidRPr="005154B0">
        <w:rPr>
          <w:rFonts w:ascii="Gotham Rounded Book" w:hAnsi="Gotham Rounded Book" w:cstheme="minorHAnsi"/>
          <w:szCs w:val="20"/>
        </w:rPr>
        <w:t xml:space="preserve"> renforcé d’une gri</w:t>
      </w:r>
      <w:r>
        <w:rPr>
          <w:rFonts w:ascii="Gotham Rounded Book" w:hAnsi="Gotham Rounded Book" w:cstheme="minorHAnsi"/>
          <w:szCs w:val="20"/>
        </w:rPr>
        <w:t>lle de verre tri-directionnelle,</w:t>
      </w:r>
      <w:r w:rsidR="005154B0">
        <w:rPr>
          <w:rFonts w:ascii="Gotham Rounded Book" w:hAnsi="Gotham Rounded Book" w:cstheme="minorHAnsi"/>
          <w:szCs w:val="20"/>
        </w:rPr>
        <w:t xml:space="preserve"> de type CLIMCOVER Roll Alu2 KA de la société ISOVER. </w:t>
      </w:r>
      <w:r w:rsidR="005154B0" w:rsidRPr="005154B0">
        <w:rPr>
          <w:rFonts w:ascii="Gotham Rounded Book" w:hAnsi="Gotham Rounded Book" w:cstheme="minorHAnsi"/>
          <w:szCs w:val="20"/>
        </w:rPr>
        <w:t>Il devra avoir un classemen</w:t>
      </w:r>
      <w:r w:rsidR="00B74264">
        <w:rPr>
          <w:rFonts w:ascii="Gotham Rounded Book" w:hAnsi="Gotham Rounded Book" w:cstheme="minorHAnsi"/>
          <w:szCs w:val="20"/>
        </w:rPr>
        <w:t>t de réaction au feu A2-</w:t>
      </w:r>
      <w:r w:rsidR="005154B0" w:rsidRPr="005154B0">
        <w:rPr>
          <w:rFonts w:ascii="Gotham Rounded Book" w:hAnsi="Gotham Rounded Book" w:cstheme="minorHAnsi"/>
          <w:szCs w:val="20"/>
        </w:rPr>
        <w:t>s</w:t>
      </w:r>
      <w:r w:rsidR="00B74264">
        <w:rPr>
          <w:rFonts w:ascii="Gotham Rounded Book" w:hAnsi="Gotham Rounded Book" w:cstheme="minorHAnsi"/>
          <w:szCs w:val="20"/>
        </w:rPr>
        <w:t xml:space="preserve">1, </w:t>
      </w:r>
      <w:r>
        <w:rPr>
          <w:rFonts w:ascii="Gotham Rounded Book" w:hAnsi="Gotham Rounded Book" w:cstheme="minorHAnsi"/>
          <w:szCs w:val="20"/>
        </w:rPr>
        <w:t>d0  selon la norme NF EN 13501-1</w:t>
      </w:r>
      <w:r w:rsidR="009E1010">
        <w:rPr>
          <w:rFonts w:ascii="Gotham Rounded Book" w:hAnsi="Gotham Rounded Book" w:cstheme="minorHAnsi"/>
          <w:szCs w:val="20"/>
        </w:rPr>
        <w:t>+A1</w:t>
      </w:r>
      <w:r>
        <w:rPr>
          <w:rFonts w:ascii="Gotham Rounded Book" w:hAnsi="Gotham Rounded Book" w:cstheme="minorHAnsi"/>
          <w:szCs w:val="20"/>
        </w:rPr>
        <w:t>.</w:t>
      </w:r>
      <w:r w:rsidR="00A33FE9">
        <w:rPr>
          <w:rFonts w:ascii="Gotham Rounded Book" w:hAnsi="Gotham Rounded Book" w:cstheme="minorHAnsi"/>
          <w:szCs w:val="20"/>
        </w:rPr>
        <w:t xml:space="preserve"> Sa résistance thermique sera de 0,71 m</w:t>
      </w:r>
      <w:r w:rsidR="000554B5">
        <w:rPr>
          <w:rFonts w:ascii="Courier New" w:hAnsi="Courier New" w:cs="Courier New"/>
          <w:szCs w:val="20"/>
        </w:rPr>
        <w:t>²</w:t>
      </w:r>
      <w:r w:rsidR="00A33FE9">
        <w:rPr>
          <w:rFonts w:ascii="Gotham Rounded Book" w:hAnsi="Gotham Rounded Book" w:cstheme="minorHAnsi"/>
          <w:szCs w:val="20"/>
        </w:rPr>
        <w:t>.K/W à la température moyenne de référence de 10°C.</w:t>
      </w:r>
    </w:p>
    <w:p w:rsidR="000336E9" w:rsidRDefault="00A33FE9" w:rsidP="009C72CC">
      <w:pPr>
        <w:jc w:val="both"/>
        <w:rPr>
          <w:rFonts w:ascii="Gotham Rounded Book" w:hAnsi="Gotham Rounded Book" w:cstheme="minorHAnsi"/>
          <w:szCs w:val="20"/>
        </w:rPr>
      </w:pPr>
      <w:r>
        <w:rPr>
          <w:rFonts w:ascii="Gotham Rounded Book" w:hAnsi="Gotham Rounded Book" w:cstheme="minorHAnsi"/>
          <w:szCs w:val="20"/>
        </w:rPr>
        <w:t>En fonction de la température, l</w:t>
      </w:r>
      <w:r w:rsidR="009C72CC">
        <w:rPr>
          <w:rFonts w:ascii="Gotham Rounded Book" w:hAnsi="Gotham Rounded Book" w:cstheme="minorHAnsi"/>
          <w:szCs w:val="20"/>
        </w:rPr>
        <w:t>es</w:t>
      </w:r>
      <w:r w:rsidR="005154B0" w:rsidRPr="005154B0">
        <w:rPr>
          <w:rFonts w:ascii="Gotham Rounded Book" w:hAnsi="Gotham Rounded Book" w:cstheme="minorHAnsi"/>
          <w:szCs w:val="20"/>
        </w:rPr>
        <w:t xml:space="preserve"> conductivité</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thermique</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déclarée</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selon la norme</w:t>
      </w:r>
      <w:r w:rsidR="009C72CC">
        <w:rPr>
          <w:rFonts w:ascii="Gotham Rounded Book" w:hAnsi="Gotham Rounded Book" w:cstheme="minorHAnsi"/>
          <w:szCs w:val="20"/>
        </w:rPr>
        <w:t xml:space="preserve"> NF</w:t>
      </w:r>
      <w:r w:rsidR="005154B0" w:rsidRPr="005154B0">
        <w:rPr>
          <w:rFonts w:ascii="Gotham Rounded Book" w:hAnsi="Gotham Rounded Book" w:cstheme="minorHAnsi"/>
          <w:szCs w:val="20"/>
        </w:rPr>
        <w:t xml:space="preserve"> EN 12667 </w:t>
      </w:r>
      <w:r w:rsidR="009C72CC">
        <w:rPr>
          <w:rFonts w:ascii="Gotham Rounded Book" w:hAnsi="Gotham Rounded Book" w:cstheme="minorHAnsi"/>
          <w:szCs w:val="20"/>
        </w:rPr>
        <w:t xml:space="preserve">seront </w:t>
      </w:r>
      <w:r w:rsidR="00DB13E6">
        <w:rPr>
          <w:rFonts w:ascii="Gotham Rounded Book" w:hAnsi="Gotham Rounded Book" w:cstheme="minorHAnsi"/>
          <w:szCs w:val="20"/>
        </w:rPr>
        <w:t>de</w:t>
      </w:r>
      <w:r w:rsidR="005154B0" w:rsidRPr="005154B0">
        <w:rPr>
          <w:rFonts w:ascii="Gotham Rounded Book" w:hAnsi="Gotham Rounded Book" w:cstheme="minorHAnsi"/>
          <w:szCs w:val="20"/>
        </w:rPr>
        <w:t xml:space="preserve"> :</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9C35CD" w:rsidRPr="00666B9D" w:rsidTr="00453F58">
        <w:tc>
          <w:tcPr>
            <w:tcW w:w="2567" w:type="dxa"/>
            <w:tcBorders>
              <w:bottom w:val="single" w:sz="4" w:space="0" w:color="626157" w:themeColor="text2"/>
              <w:right w:val="single" w:sz="4" w:space="0" w:color="626157" w:themeColor="text2"/>
            </w:tcBorders>
            <w:shd w:val="clear" w:color="auto" w:fill="E3E3E2" w:themeFill="background2"/>
            <w:vAlign w:val="center"/>
          </w:tcPr>
          <w:p w:rsidR="009C35CD" w:rsidRPr="00453F58" w:rsidRDefault="009C35CD" w:rsidP="009C35CD">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40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sidRPr="00666B9D">
              <w:rPr>
                <w:rFonts w:asciiTheme="majorHAnsi" w:hAnsiTheme="majorHAnsi"/>
                <w:b/>
                <w:sz w:val="18"/>
                <w:szCs w:val="18"/>
              </w:rPr>
              <w:t>60</w:t>
            </w:r>
          </w:p>
        </w:tc>
      </w:tr>
      <w:tr w:rsidR="009C35CD" w:rsidRPr="00666B9D" w:rsidTr="00453F58">
        <w:tc>
          <w:tcPr>
            <w:tcW w:w="2567" w:type="dxa"/>
            <w:tcBorders>
              <w:top w:val="single" w:sz="4" w:space="0" w:color="626157" w:themeColor="text2"/>
              <w:right w:val="single" w:sz="4" w:space="0" w:color="626157" w:themeColor="text2"/>
            </w:tcBorders>
            <w:vAlign w:val="center"/>
          </w:tcPr>
          <w:p w:rsidR="009C35CD" w:rsidRPr="00666B9D" w:rsidRDefault="00453F58" w:rsidP="00453F58">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453F58" w:rsidP="00F82330">
            <w:pPr>
              <w:spacing w:before="0" w:after="0" w:line="240" w:lineRule="auto"/>
              <w:jc w:val="center"/>
              <w:rPr>
                <w:rFonts w:asciiTheme="majorHAnsi" w:hAnsiTheme="majorHAnsi"/>
                <w:sz w:val="18"/>
                <w:szCs w:val="18"/>
              </w:rPr>
            </w:pPr>
            <w:r w:rsidRPr="00453F58">
              <w:rPr>
                <w:rFonts w:asciiTheme="majorHAnsi" w:hAnsiTheme="majorHAnsi"/>
                <w:sz w:val="18"/>
                <w:szCs w:val="18"/>
              </w:rPr>
              <w:t>0,035</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453F58" w:rsidP="00F82330">
            <w:pPr>
              <w:spacing w:before="0" w:after="0" w:line="240" w:lineRule="auto"/>
              <w:jc w:val="center"/>
              <w:rPr>
                <w:rFonts w:asciiTheme="majorHAnsi" w:hAnsiTheme="majorHAnsi"/>
                <w:sz w:val="18"/>
                <w:szCs w:val="18"/>
              </w:rPr>
            </w:pPr>
            <w:r>
              <w:rPr>
                <w:rFonts w:asciiTheme="majorHAnsi" w:hAnsiTheme="majorHAnsi"/>
                <w:sz w:val="18"/>
                <w:szCs w:val="18"/>
              </w:rPr>
              <w:t>0,037</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453F58" w:rsidP="00F82330">
            <w:pPr>
              <w:spacing w:before="0" w:after="0" w:line="240" w:lineRule="auto"/>
              <w:jc w:val="center"/>
              <w:rPr>
                <w:rFonts w:asciiTheme="majorHAnsi" w:hAnsiTheme="majorHAnsi"/>
                <w:sz w:val="18"/>
                <w:szCs w:val="18"/>
              </w:rPr>
            </w:pPr>
            <w:r>
              <w:rPr>
                <w:rFonts w:asciiTheme="majorHAnsi" w:hAnsiTheme="majorHAnsi"/>
                <w:sz w:val="18"/>
                <w:szCs w:val="18"/>
              </w:rPr>
              <w:t>0,040</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453F58" w:rsidP="00F82330">
            <w:pPr>
              <w:spacing w:before="0" w:after="0" w:line="240" w:lineRule="auto"/>
              <w:jc w:val="center"/>
              <w:rPr>
                <w:rFonts w:asciiTheme="majorHAnsi" w:hAnsiTheme="majorHAnsi"/>
                <w:sz w:val="18"/>
                <w:szCs w:val="18"/>
              </w:rPr>
            </w:pPr>
            <w:r>
              <w:rPr>
                <w:rFonts w:asciiTheme="majorHAnsi" w:hAnsiTheme="majorHAnsi"/>
                <w:sz w:val="18"/>
                <w:szCs w:val="18"/>
              </w:rPr>
              <w:t>0,042</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453F58" w:rsidP="00F82330">
            <w:pPr>
              <w:spacing w:before="0" w:after="0" w:line="240" w:lineRule="auto"/>
              <w:jc w:val="center"/>
              <w:rPr>
                <w:rFonts w:asciiTheme="majorHAnsi" w:hAnsiTheme="majorHAnsi"/>
                <w:sz w:val="18"/>
                <w:szCs w:val="18"/>
              </w:rPr>
            </w:pPr>
            <w:r>
              <w:rPr>
                <w:rFonts w:asciiTheme="majorHAnsi" w:hAnsiTheme="majorHAnsi"/>
                <w:sz w:val="18"/>
                <w:szCs w:val="18"/>
              </w:rPr>
              <w:t>0,044</w:t>
            </w:r>
          </w:p>
        </w:tc>
      </w:tr>
    </w:tbl>
    <w:p w:rsidR="000336E9" w:rsidRDefault="000336E9" w:rsidP="009C72CC">
      <w:pPr>
        <w:jc w:val="both"/>
        <w:rPr>
          <w:rFonts w:ascii="Gotham Rounded Book" w:hAnsi="Gotham Rounded Book" w:cstheme="minorHAnsi"/>
          <w:szCs w:val="20"/>
        </w:rPr>
      </w:pPr>
    </w:p>
    <w:p w:rsidR="009C35CD" w:rsidRPr="009C72CC" w:rsidRDefault="009C35CD" w:rsidP="009C72CC">
      <w:pPr>
        <w:jc w:val="both"/>
        <w:rPr>
          <w:rFonts w:ascii="Gotham Rounded Book" w:hAnsi="Gotham Rounded Book" w:cstheme="minorHAnsi"/>
          <w:szCs w:val="20"/>
        </w:rPr>
      </w:pPr>
    </w:p>
    <w:p w:rsidR="009C72CC" w:rsidRPr="009C72CC" w:rsidRDefault="00E07059" w:rsidP="009C72CC">
      <w:pPr>
        <w:jc w:val="both"/>
        <w:rPr>
          <w:rFonts w:ascii="Gotham Rounded Book" w:hAnsi="Gotham Rounded Book" w:cstheme="minorHAnsi"/>
          <w:szCs w:val="20"/>
        </w:rPr>
      </w:pPr>
      <w:r w:rsidRPr="000541D9">
        <w:rPr>
          <w:rFonts w:ascii="Gotham Rounded Book" w:hAnsi="Gotham Rounded Book" w:cstheme="minorHAnsi"/>
          <w:szCs w:val="20"/>
        </w:rPr>
        <w:t>La mise en œuvre de l’isolant sera conforme au DTU 45.2</w:t>
      </w:r>
      <w:r>
        <w:rPr>
          <w:rFonts w:ascii="Gotham Rounded Book" w:hAnsi="Gotham Rounded Book" w:cstheme="minorHAnsi"/>
          <w:szCs w:val="20"/>
        </w:rPr>
        <w:t xml:space="preserve">. </w:t>
      </w:r>
      <w:r w:rsidR="009C72CC" w:rsidRPr="009C72CC">
        <w:rPr>
          <w:rFonts w:ascii="Gotham Rounded Book" w:hAnsi="Gotham Rounded Book" w:cstheme="minorHAnsi"/>
          <w:szCs w:val="20"/>
        </w:rPr>
        <w:t xml:space="preserve">Le jointoiement des lès sera réalisé soigneusement par agrafage puis </w:t>
      </w:r>
      <w:proofErr w:type="spellStart"/>
      <w:r w:rsidR="009C72CC" w:rsidRPr="009C72CC">
        <w:rPr>
          <w:rFonts w:ascii="Gotham Rounded Book" w:hAnsi="Gotham Rounded Book" w:cstheme="minorHAnsi"/>
          <w:szCs w:val="20"/>
        </w:rPr>
        <w:t>adhésivage</w:t>
      </w:r>
      <w:proofErr w:type="spellEnd"/>
      <w:r w:rsidR="009C72CC" w:rsidRPr="009C72CC">
        <w:rPr>
          <w:rFonts w:ascii="Gotham Rounded Book" w:hAnsi="Gotham Rounded Book" w:cstheme="minorHAnsi"/>
          <w:szCs w:val="20"/>
        </w:rPr>
        <w:t xml:space="preserve"> d</w:t>
      </w:r>
      <w:r w:rsidR="000554B5">
        <w:rPr>
          <w:rFonts w:ascii="Gotham Rounded Book" w:hAnsi="Gotham Rounded Book" w:cstheme="minorHAnsi"/>
          <w:szCs w:val="20"/>
        </w:rPr>
        <w:t xml:space="preserve">’une bande aluminium pur de 40 </w:t>
      </w:r>
      <w:r w:rsidR="000554B5" w:rsidRPr="000554B5">
        <w:rPr>
          <w:rFonts w:ascii="Courier New" w:hAnsi="Courier New" w:cs="Courier New"/>
          <w:sz w:val="22"/>
          <w:szCs w:val="20"/>
        </w:rPr>
        <w:t>µ</w:t>
      </w:r>
      <w:r w:rsidR="009C72CC" w:rsidRPr="009C72CC">
        <w:rPr>
          <w:rFonts w:ascii="Gotham Rounded Book" w:hAnsi="Gotham Rounded Book" w:cstheme="minorHAnsi"/>
          <w:szCs w:val="20"/>
        </w:rPr>
        <w:t>m d’épaisseur mi</w:t>
      </w:r>
      <w:r>
        <w:rPr>
          <w:rFonts w:ascii="Gotham Rounded Book" w:hAnsi="Gotham Rounded Book" w:cstheme="minorHAnsi"/>
          <w:szCs w:val="20"/>
        </w:rPr>
        <w:t>nimum</w:t>
      </w:r>
      <w:r w:rsidR="009C72CC" w:rsidRPr="009C72CC">
        <w:rPr>
          <w:rFonts w:ascii="Gotham Rounded Book" w:hAnsi="Gotham Rounded Book" w:cstheme="minorHAnsi"/>
          <w:szCs w:val="20"/>
        </w:rPr>
        <w:t>.</w:t>
      </w:r>
    </w:p>
    <w:p w:rsidR="009C72CC" w:rsidRPr="009C72CC" w:rsidRDefault="009C72CC" w:rsidP="009C72CC">
      <w:pPr>
        <w:jc w:val="both"/>
        <w:rPr>
          <w:rFonts w:ascii="Gotham Rounded Book" w:hAnsi="Gotham Rounded Book" w:cstheme="minorHAnsi"/>
          <w:szCs w:val="20"/>
        </w:rPr>
      </w:pPr>
      <w:r w:rsidRPr="009C72CC">
        <w:rPr>
          <w:rFonts w:ascii="Gotham Rounded Book" w:hAnsi="Gotham Rounded Book" w:cstheme="minorHAnsi"/>
          <w:szCs w:val="20"/>
        </w:rPr>
        <w:t xml:space="preserve">La découpe se fait au couteau (type </w:t>
      </w:r>
      <w:r w:rsidR="000554B5">
        <w:rPr>
          <w:rFonts w:ascii="Gotham Rounded Book" w:hAnsi="Gotham Rounded Book" w:cstheme="minorHAnsi"/>
          <w:szCs w:val="20"/>
        </w:rPr>
        <w:t>couteau CLIMAVER®</w:t>
      </w:r>
      <w:r w:rsidRPr="009C72CC">
        <w:rPr>
          <w:rFonts w:ascii="Gotham Rounded Book" w:hAnsi="Gotham Rounded Book" w:cstheme="minorHAnsi"/>
          <w:szCs w:val="20"/>
        </w:rPr>
        <w:t>) selon le développé extérieur du conduit.</w:t>
      </w:r>
    </w:p>
    <w:p w:rsidR="000554B5" w:rsidRDefault="000554B5">
      <w:pPr>
        <w:spacing w:before="0" w:after="160" w:line="259" w:lineRule="auto"/>
        <w:rPr>
          <w:rFonts w:asciiTheme="majorHAnsi" w:eastAsiaTheme="majorEastAsia" w:hAnsiTheme="majorHAnsi" w:cstheme="majorBidi"/>
          <w:color w:val="045B7E"/>
          <w:kern w:val="28"/>
          <w:sz w:val="52"/>
          <w:szCs w:val="56"/>
        </w:rPr>
      </w:pPr>
      <w:r>
        <w:rPr>
          <w:color w:val="045B7E"/>
          <w:sz w:val="52"/>
        </w:rPr>
        <w:br w:type="page"/>
      </w:r>
    </w:p>
    <w:p w:rsidR="009C72CC" w:rsidRPr="009C72CC" w:rsidRDefault="00D80D56" w:rsidP="009C72CC">
      <w:pPr>
        <w:pStyle w:val="Titre1"/>
        <w:rPr>
          <w:color w:val="045B7E"/>
          <w:sz w:val="52"/>
        </w:rPr>
      </w:pPr>
      <w:bookmarkStart w:id="1" w:name="_GoBack"/>
      <w:bookmarkEnd w:id="1"/>
      <w:r>
        <w:rPr>
          <w:noProof/>
          <w:lang w:eastAsia="fr-FR"/>
        </w:rPr>
        <w:lastRenderedPageBreak/>
        <w:drawing>
          <wp:anchor distT="0" distB="0" distL="114300" distR="114300" simplePos="0" relativeHeight="251664384" behindDoc="0" locked="0" layoutInCell="1" allowOverlap="1" wp14:anchorId="2B8B7273" wp14:editId="1FB26C96">
            <wp:simplePos x="0" y="0"/>
            <wp:positionH relativeFrom="column">
              <wp:posOffset>4676775</wp:posOffset>
            </wp:positionH>
            <wp:positionV relativeFrom="paragraph">
              <wp:posOffset>480695</wp:posOffset>
            </wp:positionV>
            <wp:extent cx="1828800" cy="1040130"/>
            <wp:effectExtent l="0" t="0" r="0" b="762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28800" cy="1040130"/>
                    </a:xfrm>
                    <a:prstGeom prst="rect">
                      <a:avLst/>
                    </a:prstGeom>
                  </pic:spPr>
                </pic:pic>
              </a:graphicData>
            </a:graphic>
            <wp14:sizeRelH relativeFrom="page">
              <wp14:pctWidth>0</wp14:pctWidth>
            </wp14:sizeRelH>
            <wp14:sizeRelV relativeFrom="page">
              <wp14:pctHeight>0</wp14:pctHeight>
            </wp14:sizeRelV>
          </wp:anchor>
        </w:drawing>
      </w:r>
      <w:r w:rsidR="009C72CC" w:rsidRPr="009C72CC">
        <w:rPr>
          <w:color w:val="045B7E"/>
          <w:sz w:val="52"/>
        </w:rPr>
        <w:t>Réseaux en locaux non chauffés</w:t>
      </w:r>
    </w:p>
    <w:p w:rsidR="009C72CC" w:rsidRDefault="00C006A8" w:rsidP="009C72CC">
      <w:pPr>
        <w:jc w:val="both"/>
        <w:rPr>
          <w:rFonts w:ascii="Gotham Rounded Book" w:hAnsi="Gotham Rounded Book" w:cstheme="minorHAnsi"/>
          <w:szCs w:val="20"/>
        </w:rPr>
      </w:pPr>
      <w:r>
        <w:rPr>
          <w:noProof/>
          <w:lang w:eastAsia="fr-FR"/>
        </w:rPr>
        <w:drawing>
          <wp:anchor distT="0" distB="0" distL="114300" distR="114300" simplePos="0" relativeHeight="251661312" behindDoc="0" locked="0" layoutInCell="1" allowOverlap="1" wp14:anchorId="60ECB5E8" wp14:editId="740B68B5">
            <wp:simplePos x="0" y="0"/>
            <wp:positionH relativeFrom="column">
              <wp:posOffset>4732020</wp:posOffset>
            </wp:positionH>
            <wp:positionV relativeFrom="paragraph">
              <wp:posOffset>57150</wp:posOffset>
            </wp:positionV>
            <wp:extent cx="1578610" cy="951865"/>
            <wp:effectExtent l="0" t="0" r="2540" b="635"/>
            <wp:wrapSquare wrapText="bothSides"/>
            <wp:docPr id="10" name="Image 10"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3844"/>
                    <a:stretch/>
                  </pic:blipFill>
                  <pic:spPr bwMode="auto">
                    <a:xfrm>
                      <a:off x="0" y="0"/>
                      <a:ext cx="1578610" cy="9518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C72CC" w:rsidRPr="005154B0">
        <w:rPr>
          <w:rFonts w:ascii="Gotham Rounded Book" w:hAnsi="Gotham Rounded Book" w:cstheme="minorHAnsi"/>
          <w:szCs w:val="20"/>
        </w:rPr>
        <w:t>Le calorifugeage des gaines sera e</w:t>
      </w:r>
      <w:r w:rsidR="009C72CC">
        <w:rPr>
          <w:rFonts w:ascii="Gotham Rounded Book" w:hAnsi="Gotham Rounded Book" w:cstheme="minorHAnsi"/>
          <w:szCs w:val="20"/>
        </w:rPr>
        <w:t>ffectué côté extérieur</w:t>
      </w:r>
      <w:r w:rsidR="009C35CD">
        <w:rPr>
          <w:rFonts w:ascii="Gotham Rounded Book" w:hAnsi="Gotham Rounded Book" w:cstheme="minorHAnsi"/>
          <w:szCs w:val="20"/>
        </w:rPr>
        <w:t xml:space="preserve"> avec </w:t>
      </w:r>
      <w:r w:rsidR="009C72CC" w:rsidRPr="005154B0">
        <w:rPr>
          <w:rFonts w:ascii="Gotham Rounded Book" w:hAnsi="Gotham Rounded Book" w:cstheme="minorHAnsi"/>
          <w:szCs w:val="20"/>
        </w:rPr>
        <w:t>un isolant souple</w:t>
      </w:r>
      <w:r w:rsidR="009C35CD">
        <w:rPr>
          <w:rFonts w:ascii="Gotham Rounded Book" w:hAnsi="Gotham Rounded Book" w:cstheme="minorHAnsi"/>
          <w:szCs w:val="20"/>
        </w:rPr>
        <w:t xml:space="preserve"> en laine de verre,</w:t>
      </w:r>
      <w:r w:rsidR="009C72CC" w:rsidRPr="005154B0">
        <w:rPr>
          <w:rFonts w:ascii="Gotham Rounded Book" w:hAnsi="Gotham Rounded Book" w:cstheme="minorHAnsi"/>
          <w:szCs w:val="20"/>
        </w:rPr>
        <w:t xml:space="preserve"> </w:t>
      </w:r>
      <w:r w:rsidR="009C72CC">
        <w:rPr>
          <w:rFonts w:ascii="Gotham Rounded Book" w:hAnsi="Gotham Rounded Book" w:cstheme="minorHAnsi"/>
          <w:szCs w:val="20"/>
        </w:rPr>
        <w:t>d’épaisseur 50 mm</w:t>
      </w:r>
      <w:r w:rsidR="009C35CD">
        <w:rPr>
          <w:rFonts w:ascii="Gotham Rounded Book" w:hAnsi="Gotham Rounded Book" w:cstheme="minorHAnsi"/>
          <w:szCs w:val="20"/>
        </w:rPr>
        <w:t>,</w:t>
      </w:r>
      <w:r w:rsidR="009C72CC">
        <w:rPr>
          <w:rFonts w:ascii="Gotham Rounded Book" w:hAnsi="Gotham Rounded Book" w:cstheme="minorHAnsi"/>
          <w:szCs w:val="20"/>
        </w:rPr>
        <w:t xml:space="preserve"> </w:t>
      </w:r>
      <w:r w:rsidR="009C72CC" w:rsidRPr="005154B0">
        <w:rPr>
          <w:rFonts w:ascii="Gotham Rounded Book" w:hAnsi="Gotham Rounded Book" w:cstheme="minorHAnsi"/>
          <w:szCs w:val="20"/>
        </w:rPr>
        <w:t xml:space="preserve">revêtu sur une face d’un complexe pare-vapeur kraft </w:t>
      </w:r>
      <w:r w:rsidR="009C72CC">
        <w:rPr>
          <w:rFonts w:ascii="Gotham Rounded Book" w:hAnsi="Gotham Rounded Book" w:cstheme="minorHAnsi"/>
          <w:szCs w:val="20"/>
        </w:rPr>
        <w:t xml:space="preserve">+ </w:t>
      </w:r>
      <w:r w:rsidR="009C35CD">
        <w:rPr>
          <w:rFonts w:ascii="Gotham Rounded Book" w:hAnsi="Gotham Rounded Book" w:cstheme="minorHAnsi"/>
          <w:szCs w:val="20"/>
        </w:rPr>
        <w:t>aluminium</w:t>
      </w:r>
      <w:r w:rsidR="009C72CC" w:rsidRPr="005154B0">
        <w:rPr>
          <w:rFonts w:ascii="Gotham Rounded Book" w:hAnsi="Gotham Rounded Book" w:cstheme="minorHAnsi"/>
          <w:szCs w:val="20"/>
        </w:rPr>
        <w:t xml:space="preserve"> renforcé d’une gri</w:t>
      </w:r>
      <w:r w:rsidR="009C72CC">
        <w:rPr>
          <w:rFonts w:ascii="Gotham Rounded Book" w:hAnsi="Gotham Rounded Book" w:cstheme="minorHAnsi"/>
          <w:szCs w:val="20"/>
        </w:rPr>
        <w:t xml:space="preserve">lle de verre tri-directionnelle, de type CLIMCOVER Roll Alu2 KA de la société ISOVER. </w:t>
      </w:r>
      <w:r w:rsidR="009C72CC" w:rsidRPr="005154B0">
        <w:rPr>
          <w:rFonts w:ascii="Gotham Rounded Book" w:hAnsi="Gotham Rounded Book" w:cstheme="minorHAnsi"/>
          <w:szCs w:val="20"/>
        </w:rPr>
        <w:t>Il devra avoir un c</w:t>
      </w:r>
      <w:r w:rsidR="00B74264">
        <w:rPr>
          <w:rFonts w:ascii="Gotham Rounded Book" w:hAnsi="Gotham Rounded Book" w:cstheme="minorHAnsi"/>
          <w:szCs w:val="20"/>
        </w:rPr>
        <w:t>lassement de réaction au feu A2-</w:t>
      </w:r>
      <w:r w:rsidR="009C72CC" w:rsidRPr="005154B0">
        <w:rPr>
          <w:rFonts w:ascii="Gotham Rounded Book" w:hAnsi="Gotham Rounded Book" w:cstheme="minorHAnsi"/>
          <w:szCs w:val="20"/>
        </w:rPr>
        <w:t>s</w:t>
      </w:r>
      <w:r w:rsidR="00B74264">
        <w:rPr>
          <w:rFonts w:ascii="Gotham Rounded Book" w:hAnsi="Gotham Rounded Book" w:cstheme="minorHAnsi"/>
          <w:szCs w:val="20"/>
        </w:rPr>
        <w:t xml:space="preserve">1, </w:t>
      </w:r>
      <w:r w:rsidR="009C72CC">
        <w:rPr>
          <w:rFonts w:ascii="Gotham Rounded Book" w:hAnsi="Gotham Rounded Book" w:cstheme="minorHAnsi"/>
          <w:szCs w:val="20"/>
        </w:rPr>
        <w:t>d0  selon la norme NF EN 13501-1</w:t>
      </w:r>
      <w:r w:rsidR="009E1010">
        <w:rPr>
          <w:rFonts w:ascii="Gotham Rounded Book" w:hAnsi="Gotham Rounded Book" w:cstheme="minorHAnsi"/>
          <w:szCs w:val="20"/>
        </w:rPr>
        <w:t>+A1</w:t>
      </w:r>
      <w:r w:rsidR="009C72CC">
        <w:rPr>
          <w:rFonts w:ascii="Gotham Rounded Book" w:hAnsi="Gotham Rounded Book" w:cstheme="minorHAnsi"/>
          <w:szCs w:val="20"/>
        </w:rPr>
        <w:t>.</w:t>
      </w:r>
      <w:r w:rsidR="00A33FE9">
        <w:rPr>
          <w:rFonts w:ascii="Gotham Rounded Book" w:hAnsi="Gotham Rounded Book" w:cstheme="minorHAnsi"/>
          <w:szCs w:val="20"/>
        </w:rPr>
        <w:t xml:space="preserve"> Sa rési</w:t>
      </w:r>
      <w:r w:rsidR="000554B5">
        <w:rPr>
          <w:rFonts w:ascii="Gotham Rounded Book" w:hAnsi="Gotham Rounded Book" w:cstheme="minorHAnsi"/>
          <w:szCs w:val="20"/>
        </w:rPr>
        <w:t>stance thermique sera de 1,42 m</w:t>
      </w:r>
      <w:r w:rsidR="000554B5">
        <w:rPr>
          <w:rFonts w:ascii="Courier New" w:hAnsi="Courier New" w:cs="Courier New"/>
          <w:szCs w:val="20"/>
        </w:rPr>
        <w:t>²</w:t>
      </w:r>
      <w:r w:rsidR="00A33FE9">
        <w:rPr>
          <w:rFonts w:ascii="Gotham Rounded Book" w:hAnsi="Gotham Rounded Book" w:cstheme="minorHAnsi"/>
          <w:szCs w:val="20"/>
        </w:rPr>
        <w:t>.K/W à la température moyenne de référence de 10°C.</w:t>
      </w:r>
    </w:p>
    <w:p w:rsidR="009C72CC" w:rsidRPr="005154B0" w:rsidRDefault="00A33FE9" w:rsidP="009C72CC">
      <w:pPr>
        <w:jc w:val="both"/>
        <w:rPr>
          <w:rFonts w:ascii="Gotham Rounded Book" w:hAnsi="Gotham Rounded Book" w:cstheme="minorHAnsi"/>
          <w:szCs w:val="20"/>
        </w:rPr>
      </w:pPr>
      <w:r>
        <w:rPr>
          <w:rFonts w:ascii="Gotham Rounded Book" w:hAnsi="Gotham Rounded Book" w:cstheme="minorHAnsi"/>
          <w:szCs w:val="20"/>
        </w:rPr>
        <w:t>En fonction de la température, l</w:t>
      </w:r>
      <w:r w:rsidR="009C72CC">
        <w:rPr>
          <w:rFonts w:ascii="Gotham Rounded Book" w:hAnsi="Gotham Rounded Book" w:cstheme="minorHAnsi"/>
          <w:szCs w:val="20"/>
        </w:rPr>
        <w:t>es</w:t>
      </w:r>
      <w:r w:rsidR="009C72CC" w:rsidRPr="005154B0">
        <w:rPr>
          <w:rFonts w:ascii="Gotham Rounded Book" w:hAnsi="Gotham Rounded Book" w:cstheme="minorHAnsi"/>
          <w:szCs w:val="20"/>
        </w:rPr>
        <w:t xml:space="preserve"> conductivité</w:t>
      </w:r>
      <w:r w:rsidR="009C72CC">
        <w:rPr>
          <w:rFonts w:ascii="Gotham Rounded Book" w:hAnsi="Gotham Rounded Book" w:cstheme="minorHAnsi"/>
          <w:szCs w:val="20"/>
        </w:rPr>
        <w:t>s</w:t>
      </w:r>
      <w:r w:rsidR="009C72CC" w:rsidRPr="005154B0">
        <w:rPr>
          <w:rFonts w:ascii="Gotham Rounded Book" w:hAnsi="Gotham Rounded Book" w:cstheme="minorHAnsi"/>
          <w:szCs w:val="20"/>
        </w:rPr>
        <w:t xml:space="preserve"> thermique</w:t>
      </w:r>
      <w:r w:rsidR="009C72CC">
        <w:rPr>
          <w:rFonts w:ascii="Gotham Rounded Book" w:hAnsi="Gotham Rounded Book" w:cstheme="minorHAnsi"/>
          <w:szCs w:val="20"/>
        </w:rPr>
        <w:t>s</w:t>
      </w:r>
      <w:r w:rsidR="009C72CC" w:rsidRPr="005154B0">
        <w:rPr>
          <w:rFonts w:ascii="Gotham Rounded Book" w:hAnsi="Gotham Rounded Book" w:cstheme="minorHAnsi"/>
          <w:szCs w:val="20"/>
        </w:rPr>
        <w:t xml:space="preserve"> déclarée</w:t>
      </w:r>
      <w:r w:rsidR="009C72CC">
        <w:rPr>
          <w:rFonts w:ascii="Gotham Rounded Book" w:hAnsi="Gotham Rounded Book" w:cstheme="minorHAnsi"/>
          <w:szCs w:val="20"/>
        </w:rPr>
        <w:t>s</w:t>
      </w:r>
      <w:r w:rsidR="009C72CC" w:rsidRPr="005154B0">
        <w:rPr>
          <w:rFonts w:ascii="Gotham Rounded Book" w:hAnsi="Gotham Rounded Book" w:cstheme="minorHAnsi"/>
          <w:szCs w:val="20"/>
        </w:rPr>
        <w:t xml:space="preserve"> selon la norme</w:t>
      </w:r>
      <w:r w:rsidR="009C72CC">
        <w:rPr>
          <w:rFonts w:ascii="Gotham Rounded Book" w:hAnsi="Gotham Rounded Book" w:cstheme="minorHAnsi"/>
          <w:szCs w:val="20"/>
        </w:rPr>
        <w:t xml:space="preserve"> NF</w:t>
      </w:r>
      <w:r w:rsidR="009C72CC" w:rsidRPr="005154B0">
        <w:rPr>
          <w:rFonts w:ascii="Gotham Rounded Book" w:hAnsi="Gotham Rounded Book" w:cstheme="minorHAnsi"/>
          <w:szCs w:val="20"/>
        </w:rPr>
        <w:t xml:space="preserve"> EN 12667 </w:t>
      </w:r>
      <w:r w:rsidR="009C72CC">
        <w:rPr>
          <w:rFonts w:ascii="Gotham Rounded Book" w:hAnsi="Gotham Rounded Book" w:cstheme="minorHAnsi"/>
          <w:szCs w:val="20"/>
        </w:rPr>
        <w:t xml:space="preserve">seront </w:t>
      </w:r>
      <w:r w:rsidR="00DB13E6">
        <w:rPr>
          <w:rFonts w:ascii="Gotham Rounded Book" w:hAnsi="Gotham Rounded Book" w:cstheme="minorHAnsi"/>
          <w:szCs w:val="20"/>
        </w:rPr>
        <w:t>de</w:t>
      </w:r>
      <w:r w:rsidR="009C72CC" w:rsidRPr="005154B0">
        <w:rPr>
          <w:rFonts w:ascii="Gotham Rounded Book" w:hAnsi="Gotham Rounded Book" w:cstheme="minorHAnsi"/>
          <w:szCs w:val="20"/>
        </w:rPr>
        <w:t xml:space="preserve"> :</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453F58" w:rsidRPr="00666B9D" w:rsidTr="00F82330">
        <w:tc>
          <w:tcPr>
            <w:tcW w:w="2567" w:type="dxa"/>
            <w:tcBorders>
              <w:bottom w:val="single" w:sz="4" w:space="0" w:color="626157" w:themeColor="text2"/>
              <w:right w:val="single" w:sz="4" w:space="0" w:color="626157" w:themeColor="text2"/>
            </w:tcBorders>
            <w:shd w:val="clear" w:color="auto" w:fill="E3E3E2" w:themeFill="background2"/>
            <w:vAlign w:val="center"/>
          </w:tcPr>
          <w:p w:rsidR="00453F58" w:rsidRPr="00453F58" w:rsidRDefault="00453F58" w:rsidP="00F82330">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40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sidRPr="00666B9D">
              <w:rPr>
                <w:rFonts w:asciiTheme="majorHAnsi" w:hAnsiTheme="majorHAnsi"/>
                <w:b/>
                <w:sz w:val="18"/>
                <w:szCs w:val="18"/>
              </w:rPr>
              <w:t>60</w:t>
            </w:r>
          </w:p>
        </w:tc>
      </w:tr>
      <w:tr w:rsidR="00453F58" w:rsidRPr="00666B9D" w:rsidTr="00F82330">
        <w:tc>
          <w:tcPr>
            <w:tcW w:w="2567" w:type="dxa"/>
            <w:tcBorders>
              <w:top w:val="single" w:sz="4" w:space="0" w:color="626157" w:themeColor="text2"/>
              <w:right w:val="single" w:sz="4" w:space="0" w:color="626157" w:themeColor="text2"/>
            </w:tcBorders>
            <w:vAlign w:val="center"/>
          </w:tcPr>
          <w:p w:rsidR="00453F58" w:rsidRPr="00666B9D" w:rsidRDefault="00453F58" w:rsidP="00F82330">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453F58" w:rsidP="00F82330">
            <w:pPr>
              <w:spacing w:before="0" w:after="0" w:line="240" w:lineRule="auto"/>
              <w:jc w:val="center"/>
              <w:rPr>
                <w:rFonts w:asciiTheme="majorHAnsi" w:hAnsiTheme="majorHAnsi"/>
                <w:sz w:val="18"/>
                <w:szCs w:val="18"/>
              </w:rPr>
            </w:pPr>
            <w:r w:rsidRPr="00453F58">
              <w:rPr>
                <w:rFonts w:asciiTheme="majorHAnsi" w:hAnsiTheme="majorHAnsi"/>
                <w:sz w:val="18"/>
                <w:szCs w:val="18"/>
              </w:rPr>
              <w:t>0,035</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453F58" w:rsidP="00F82330">
            <w:pPr>
              <w:spacing w:before="0" w:after="0" w:line="240" w:lineRule="auto"/>
              <w:jc w:val="center"/>
              <w:rPr>
                <w:rFonts w:asciiTheme="majorHAnsi" w:hAnsiTheme="majorHAnsi"/>
                <w:sz w:val="18"/>
                <w:szCs w:val="18"/>
              </w:rPr>
            </w:pPr>
            <w:r w:rsidRPr="00453F58">
              <w:rPr>
                <w:rFonts w:asciiTheme="majorHAnsi" w:hAnsiTheme="majorHAnsi"/>
                <w:sz w:val="18"/>
                <w:szCs w:val="18"/>
              </w:rPr>
              <w:t>0,037</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453F58" w:rsidP="00F82330">
            <w:pPr>
              <w:spacing w:before="0" w:after="0" w:line="240" w:lineRule="auto"/>
              <w:jc w:val="center"/>
              <w:rPr>
                <w:rFonts w:asciiTheme="majorHAnsi" w:hAnsiTheme="majorHAnsi"/>
                <w:sz w:val="18"/>
                <w:szCs w:val="18"/>
              </w:rPr>
            </w:pPr>
            <w:r w:rsidRPr="00453F58">
              <w:rPr>
                <w:rFonts w:asciiTheme="majorHAnsi" w:hAnsiTheme="majorHAnsi"/>
                <w:sz w:val="18"/>
                <w:szCs w:val="18"/>
              </w:rPr>
              <w:t>0,040</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453F58" w:rsidP="00F82330">
            <w:pPr>
              <w:spacing w:before="0" w:after="0" w:line="240" w:lineRule="auto"/>
              <w:jc w:val="center"/>
              <w:rPr>
                <w:rFonts w:asciiTheme="majorHAnsi" w:hAnsiTheme="majorHAnsi"/>
                <w:sz w:val="18"/>
                <w:szCs w:val="18"/>
              </w:rPr>
            </w:pPr>
            <w:r w:rsidRPr="00453F58">
              <w:rPr>
                <w:rFonts w:asciiTheme="majorHAnsi" w:hAnsiTheme="majorHAnsi"/>
                <w:sz w:val="18"/>
                <w:szCs w:val="18"/>
              </w:rPr>
              <w:t>0,042</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453F58" w:rsidP="00F82330">
            <w:pPr>
              <w:spacing w:before="0" w:after="0" w:line="240" w:lineRule="auto"/>
              <w:jc w:val="center"/>
              <w:rPr>
                <w:rFonts w:asciiTheme="majorHAnsi" w:hAnsiTheme="majorHAnsi"/>
                <w:sz w:val="18"/>
                <w:szCs w:val="18"/>
              </w:rPr>
            </w:pPr>
            <w:r w:rsidRPr="00453F58">
              <w:rPr>
                <w:rFonts w:asciiTheme="majorHAnsi" w:hAnsiTheme="majorHAnsi"/>
                <w:sz w:val="18"/>
                <w:szCs w:val="18"/>
              </w:rPr>
              <w:t>0,044</w:t>
            </w:r>
          </w:p>
        </w:tc>
      </w:tr>
    </w:tbl>
    <w:p w:rsidR="009C72CC" w:rsidRDefault="009C72CC" w:rsidP="009C72CC"/>
    <w:p w:rsidR="009C72CC" w:rsidRPr="009C72CC" w:rsidRDefault="009C72CC" w:rsidP="009C72CC">
      <w:pPr>
        <w:jc w:val="both"/>
        <w:rPr>
          <w:rFonts w:ascii="Gotham Rounded Book" w:hAnsi="Gotham Rounded Book" w:cstheme="minorHAnsi"/>
          <w:szCs w:val="20"/>
        </w:rPr>
      </w:pPr>
    </w:p>
    <w:p w:rsidR="009C72CC" w:rsidRPr="009C72CC" w:rsidRDefault="001913E0" w:rsidP="009C72CC">
      <w:pPr>
        <w:jc w:val="both"/>
        <w:rPr>
          <w:rFonts w:ascii="Gotham Rounded Book" w:hAnsi="Gotham Rounded Book" w:cstheme="minorHAnsi"/>
          <w:szCs w:val="20"/>
        </w:rPr>
      </w:pPr>
      <w:r w:rsidRPr="000541D9">
        <w:rPr>
          <w:rFonts w:ascii="Gotham Rounded Book" w:hAnsi="Gotham Rounded Book" w:cstheme="minorHAnsi"/>
          <w:szCs w:val="20"/>
        </w:rPr>
        <w:t>La mise en œuvre de l’isolant sera conforme au DTU 45.2</w:t>
      </w:r>
      <w:r>
        <w:rPr>
          <w:rFonts w:ascii="Gotham Rounded Book" w:hAnsi="Gotham Rounded Book" w:cstheme="minorHAnsi"/>
          <w:szCs w:val="20"/>
        </w:rPr>
        <w:t xml:space="preserve">. </w:t>
      </w:r>
      <w:r w:rsidR="009C72CC" w:rsidRPr="009C72CC">
        <w:rPr>
          <w:rFonts w:ascii="Gotham Rounded Book" w:hAnsi="Gotham Rounded Book" w:cstheme="minorHAnsi"/>
          <w:szCs w:val="20"/>
        </w:rPr>
        <w:t xml:space="preserve">Le jointoiement des lès sera réalisé soigneusement par agrafage puis </w:t>
      </w:r>
      <w:proofErr w:type="spellStart"/>
      <w:r w:rsidR="009C72CC" w:rsidRPr="009C72CC">
        <w:rPr>
          <w:rFonts w:ascii="Gotham Rounded Book" w:hAnsi="Gotham Rounded Book" w:cstheme="minorHAnsi"/>
          <w:szCs w:val="20"/>
        </w:rPr>
        <w:t>adhésivage</w:t>
      </w:r>
      <w:proofErr w:type="spellEnd"/>
      <w:r w:rsidR="009C72CC" w:rsidRPr="009C72CC">
        <w:rPr>
          <w:rFonts w:ascii="Gotham Rounded Book" w:hAnsi="Gotham Rounded Book" w:cstheme="minorHAnsi"/>
          <w:szCs w:val="20"/>
        </w:rPr>
        <w:t xml:space="preserve"> d</w:t>
      </w:r>
      <w:r w:rsidR="000554B5">
        <w:rPr>
          <w:rFonts w:ascii="Gotham Rounded Book" w:hAnsi="Gotham Rounded Book" w:cstheme="minorHAnsi"/>
          <w:szCs w:val="20"/>
        </w:rPr>
        <w:t xml:space="preserve">’une bande aluminium pur de 40 </w:t>
      </w:r>
      <w:r w:rsidR="000554B5" w:rsidRPr="000554B5">
        <w:rPr>
          <w:rFonts w:ascii="Courier New" w:hAnsi="Courier New" w:cs="Courier New"/>
          <w:sz w:val="22"/>
          <w:szCs w:val="20"/>
        </w:rPr>
        <w:t>µ</w:t>
      </w:r>
      <w:r>
        <w:rPr>
          <w:rFonts w:ascii="Gotham Rounded Book" w:hAnsi="Gotham Rounded Book" w:cstheme="minorHAnsi"/>
          <w:szCs w:val="20"/>
        </w:rPr>
        <w:t>m d’épaisseur minimum.</w:t>
      </w:r>
    </w:p>
    <w:p w:rsidR="005E3430" w:rsidRPr="009C72CC" w:rsidRDefault="009C72CC" w:rsidP="009C72CC">
      <w:pPr>
        <w:jc w:val="both"/>
        <w:rPr>
          <w:rFonts w:ascii="Gotham Rounded Book" w:hAnsi="Gotham Rounded Book" w:cstheme="minorHAnsi"/>
          <w:szCs w:val="20"/>
        </w:rPr>
      </w:pPr>
      <w:r w:rsidRPr="009C72CC">
        <w:rPr>
          <w:rFonts w:ascii="Gotham Rounded Book" w:hAnsi="Gotham Rounded Book" w:cstheme="minorHAnsi"/>
          <w:szCs w:val="20"/>
        </w:rPr>
        <w:t xml:space="preserve">La découpe se fait au couteau (type </w:t>
      </w:r>
      <w:r w:rsidR="000554B5">
        <w:rPr>
          <w:rFonts w:ascii="Gotham Rounded Book" w:hAnsi="Gotham Rounded Book" w:cstheme="minorHAnsi"/>
          <w:szCs w:val="20"/>
        </w:rPr>
        <w:t>couteau CLIMAVER®</w:t>
      </w:r>
      <w:r w:rsidRPr="009C72CC">
        <w:rPr>
          <w:rFonts w:ascii="Gotham Rounded Book" w:hAnsi="Gotham Rounded Book" w:cstheme="minorHAnsi"/>
          <w:szCs w:val="20"/>
        </w:rPr>
        <w:t>) selon le développé extérieur du conduit.</w:t>
      </w:r>
    </w:p>
    <w:sectPr w:rsidR="005E3430" w:rsidRPr="009C72CC" w:rsidSect="00A54CD1">
      <w:headerReference w:type="even" r:id="rId12"/>
      <w:headerReference w:type="default" r:id="rId13"/>
      <w:footerReference w:type="even" r:id="rId14"/>
      <w:footerReference w:type="default" r:id="rId15"/>
      <w:headerReference w:type="first" r:id="rId16"/>
      <w:footerReference w:type="first" r:id="rId17"/>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436" w:rsidRDefault="00FC6436" w:rsidP="00D5623F">
      <w:pPr>
        <w:spacing w:before="0" w:after="0" w:line="240" w:lineRule="auto"/>
      </w:pPr>
      <w:r>
        <w:separator/>
      </w:r>
    </w:p>
  </w:endnote>
  <w:endnote w:type="continuationSeparator" w:id="0">
    <w:p w:rsidR="00FC6436" w:rsidRDefault="00FC6436"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otham">
    <w:altName w:val="Century"/>
    <w:panose1 w:val="00000000000000000000"/>
    <w:charset w:val="00"/>
    <w:family w:val="modern"/>
    <w:notTrueType/>
    <w:pitch w:val="variable"/>
    <w:sig w:usb0="00000083" w:usb1="00000000" w:usb2="00000000" w:usb3="00000000" w:csb0="00000009" w:csb1="00000000"/>
  </w:font>
  <w:font w:name="Times New Roman">
    <w:panose1 w:val="02020603050405020304"/>
    <w:charset w:val="00"/>
    <w:family w:val="roman"/>
    <w:pitch w:val="variable"/>
    <w:sig w:usb0="20002A87" w:usb1="00000000" w:usb2="00000000" w:usb3="00000000" w:csb0="000001FF" w:csb1="00000000"/>
  </w:font>
  <w:font w:name="GothamLight">
    <w:altName w:val="Arial"/>
    <w:panose1 w:val="00000000000000000000"/>
    <w:charset w:val="00"/>
    <w:family w:val="modern"/>
    <w:notTrueType/>
    <w:pitch w:val="variable"/>
    <w:sig w:usb0="800000AF" w:usb1="50000048" w:usb2="00000000" w:usb3="00000000" w:csb0="00000111" w:csb1="00000000"/>
  </w:font>
  <w:font w:name="GothamMedium">
    <w:altName w:val="Arial"/>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4B5" w:rsidRDefault="000554B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0554B5">
            <w:rPr>
              <w:rFonts w:ascii="Gotham Rounded Book" w:hAnsi="Gotham Rounded Book"/>
            </w:rPr>
            <w:t>05/12</w:t>
          </w:r>
          <w:r w:rsidR="00AA0419">
            <w:rPr>
              <w:rFonts w:ascii="Gotham Rounded Book" w:hAnsi="Gotham Rounded Book"/>
            </w:rPr>
            <w:t>/2017</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0554B5">
            <w:rPr>
              <w:rFonts w:ascii="Gotham Rounded Book" w:hAnsi="Gotham Rounded Book"/>
            </w:rPr>
            <w:t>05/12</w:t>
          </w:r>
          <w:r w:rsidR="00277AD5">
            <w:rPr>
              <w:rFonts w:ascii="Gotham Rounded Book" w:hAnsi="Gotham Rounded Book"/>
            </w:rPr>
            <w:t>/2018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436" w:rsidRDefault="00FC6436" w:rsidP="00D5623F">
      <w:pPr>
        <w:spacing w:before="0" w:after="0" w:line="240" w:lineRule="auto"/>
      </w:pPr>
      <w:r>
        <w:separator/>
      </w:r>
    </w:p>
  </w:footnote>
  <w:footnote w:type="continuationSeparator" w:id="0">
    <w:p w:rsidR="00FC6436" w:rsidRDefault="00FC6436"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4B5" w:rsidRDefault="000554B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023FA960" wp14:editId="5F517967">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3AB40BB" wp14:editId="6BDF2E62">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6C034761" wp14:editId="54D65617">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3DB181F4" wp14:editId="5DD3400F">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11DD0"/>
    <w:rsid w:val="000336E9"/>
    <w:rsid w:val="000541D9"/>
    <w:rsid w:val="000554B5"/>
    <w:rsid w:val="0009486F"/>
    <w:rsid w:val="000971F7"/>
    <w:rsid w:val="000E3A88"/>
    <w:rsid w:val="00122519"/>
    <w:rsid w:val="001913E0"/>
    <w:rsid w:val="001A326C"/>
    <w:rsid w:val="001D3A0C"/>
    <w:rsid w:val="0021661D"/>
    <w:rsid w:val="00277AD5"/>
    <w:rsid w:val="002C4932"/>
    <w:rsid w:val="002E7260"/>
    <w:rsid w:val="00324323"/>
    <w:rsid w:val="00330E69"/>
    <w:rsid w:val="0038342B"/>
    <w:rsid w:val="003D431A"/>
    <w:rsid w:val="0044263A"/>
    <w:rsid w:val="00453F58"/>
    <w:rsid w:val="004612A2"/>
    <w:rsid w:val="00480E3F"/>
    <w:rsid w:val="004E109B"/>
    <w:rsid w:val="0050663D"/>
    <w:rsid w:val="005154B0"/>
    <w:rsid w:val="005379B2"/>
    <w:rsid w:val="005559C0"/>
    <w:rsid w:val="005D30FF"/>
    <w:rsid w:val="005E3430"/>
    <w:rsid w:val="005F50F7"/>
    <w:rsid w:val="00611FA5"/>
    <w:rsid w:val="00621F58"/>
    <w:rsid w:val="00634011"/>
    <w:rsid w:val="00672250"/>
    <w:rsid w:val="006755F4"/>
    <w:rsid w:val="00686D6F"/>
    <w:rsid w:val="00695CDC"/>
    <w:rsid w:val="006A0490"/>
    <w:rsid w:val="006E24CA"/>
    <w:rsid w:val="00785CF6"/>
    <w:rsid w:val="008B176B"/>
    <w:rsid w:val="008D2C95"/>
    <w:rsid w:val="009362FE"/>
    <w:rsid w:val="00961DDC"/>
    <w:rsid w:val="00973ED5"/>
    <w:rsid w:val="009C35CD"/>
    <w:rsid w:val="009C72CC"/>
    <w:rsid w:val="009E1010"/>
    <w:rsid w:val="00A14162"/>
    <w:rsid w:val="00A33FE9"/>
    <w:rsid w:val="00A41DEC"/>
    <w:rsid w:val="00A54CD1"/>
    <w:rsid w:val="00AA0419"/>
    <w:rsid w:val="00AE43A6"/>
    <w:rsid w:val="00B74264"/>
    <w:rsid w:val="00C006A8"/>
    <w:rsid w:val="00C01744"/>
    <w:rsid w:val="00C710D7"/>
    <w:rsid w:val="00C71204"/>
    <w:rsid w:val="00CA6D8C"/>
    <w:rsid w:val="00CD671A"/>
    <w:rsid w:val="00D51742"/>
    <w:rsid w:val="00D51B95"/>
    <w:rsid w:val="00D5623F"/>
    <w:rsid w:val="00D80D56"/>
    <w:rsid w:val="00DB13E6"/>
    <w:rsid w:val="00DB2D22"/>
    <w:rsid w:val="00DE2088"/>
    <w:rsid w:val="00E07059"/>
    <w:rsid w:val="00E3754F"/>
    <w:rsid w:val="00EA078F"/>
    <w:rsid w:val="00EA2579"/>
    <w:rsid w:val="00EC6ED4"/>
    <w:rsid w:val="00F7200F"/>
    <w:rsid w:val="00FC64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 Id="rId22"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7B8DF0-2A01-4024-87AD-48E2334E00FC}"/>
</file>

<file path=customXml/itemProps2.xml><?xml version="1.0" encoding="utf-8"?>
<ds:datastoreItem xmlns:ds="http://schemas.openxmlformats.org/officeDocument/2006/customXml" ds:itemID="{43D478AA-B998-4E8E-93CC-AD0A9EF56C99}"/>
</file>

<file path=customXml/itemProps3.xml><?xml version="1.0" encoding="utf-8"?>
<ds:datastoreItem xmlns:ds="http://schemas.openxmlformats.org/officeDocument/2006/customXml" ds:itemID="{482125AF-08C8-4F00-AF91-9D55AA733800}"/>
</file>

<file path=docProps/app.xml><?xml version="1.0" encoding="utf-8"?>
<Properties xmlns="http://schemas.openxmlformats.org/officeDocument/2006/extended-properties" xmlns:vt="http://schemas.openxmlformats.org/officeDocument/2006/docPropsVTypes">
  <Template>Fiche-MODELE</Template>
  <TotalTime>104</TotalTime>
  <Pages>2</Pages>
  <Words>314</Words>
  <Characters>1728</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Brou</dc:creator>
  <cp:lastModifiedBy>Cotton, Benjamin</cp:lastModifiedBy>
  <cp:revision>14</cp:revision>
  <cp:lastPrinted>2018-11-12T14:34:00Z</cp:lastPrinted>
  <dcterms:created xsi:type="dcterms:W3CDTF">2018-11-12T13:36:00Z</dcterms:created>
  <dcterms:modified xsi:type="dcterms:W3CDTF">2018-12-11T15:24:00Z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